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DA" w:rsidRDefault="005005DA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tab/>
      </w:r>
      <w:r>
        <w:tab/>
      </w:r>
      <w:r>
        <w:tab/>
      </w:r>
      <w:r w:rsidR="00F5088B">
        <w:t xml:space="preserve">                     </w:t>
      </w:r>
      <w:r>
        <w:rPr>
          <w:b/>
        </w:rPr>
        <w:t>Review Outcome #3</w:t>
      </w:r>
    </w:p>
    <w:p w:rsidR="005005DA" w:rsidRDefault="005005DA">
      <w:pPr>
        <w:rPr>
          <w:b/>
        </w:rPr>
      </w:pPr>
    </w:p>
    <w:p w:rsidR="005005DA" w:rsidRDefault="005005DA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5005DA" w:rsidRDefault="005005DA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A12395">
        <w:rPr>
          <w:color w:val="000000"/>
        </w:rPr>
        <w:tab/>
        <w:t xml:space="preserve">1)  </w:t>
      </w:r>
      <w:r>
        <w:rPr>
          <w:color w:val="000000"/>
        </w:rPr>
        <w:t>Which illustration shows the correct construction of an angle bisector?</w:t>
      </w:r>
    </w:p>
    <w:tbl>
      <w:tblPr>
        <w:tblW w:w="0" w:type="auto"/>
        <w:tblInd w:w="450" w:type="dxa"/>
        <w:tblCellMar>
          <w:left w:w="45" w:type="dxa"/>
          <w:right w:w="45" w:type="dxa"/>
        </w:tblCellMar>
        <w:tblLook w:val="0000"/>
      </w:tblPr>
      <w:tblGrid>
        <w:gridCol w:w="383"/>
        <w:gridCol w:w="3870"/>
        <w:gridCol w:w="383"/>
        <w:gridCol w:w="3870"/>
      </w:tblGrid>
      <w:tr w:rsidR="005005DA" w:rsidTr="00A1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5100" cy="5969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09700" cy="6477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DA" w:rsidTr="00A1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5100" cy="7239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005DA" w:rsidRDefault="005005DA" w:rsidP="00D9387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09700" cy="5969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5DA" w:rsidRDefault="005005DA">
      <w:pPr>
        <w:rPr>
          <w:b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2)  </w:t>
      </w:r>
      <w:r w:rsidR="005005DA">
        <w:rPr>
          <w:color w:val="000000"/>
        </w:rPr>
        <w:t xml:space="preserve">The diagram below shows the construction of the bisector </w:t>
      </w:r>
      <w:proofErr w:type="gramStart"/>
      <w:r w:rsidR="005005DA">
        <w:rPr>
          <w:color w:val="000000"/>
        </w:rPr>
        <w:t xml:space="preserve">of </w:t>
      </w:r>
      <w:proofErr w:type="gramEnd"/>
      <w:r w:rsidR="005005DA">
        <w:rPr>
          <w:noProof/>
          <w:color w:val="000000"/>
          <w:position w:val="-3"/>
        </w:rPr>
        <w:drawing>
          <wp:inline distT="0" distB="0" distL="0" distR="0">
            <wp:extent cx="368300" cy="139700"/>
            <wp:effectExtent l="2540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5DA">
        <w:rPr>
          <w:color w:val="000000"/>
        </w:rPr>
        <w:t>.</w:t>
      </w:r>
      <w:r>
        <w:rPr>
          <w:color w:val="000000"/>
        </w:rPr>
        <w:t xml:space="preserve"> Which statement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true?</w:t>
      </w:r>
    </w:p>
    <w:p w:rsidR="005005DA" w:rsidRDefault="005005DA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005DA" w:rsidRDefault="008C560F" w:rsidP="005005D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05pt;margin-top:12.55pt;width:305.95pt;height:108pt;z-index:251658240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W w:w="0" w:type="auto"/>
                    <w:tblCellMar>
                      <w:left w:w="45" w:type="dxa"/>
                      <w:right w:w="45" w:type="dxa"/>
                    </w:tblCellMar>
                    <w:tblLook w:val="0000"/>
                  </w:tblPr>
                  <w:tblGrid>
                    <w:gridCol w:w="338"/>
                    <w:gridCol w:w="2708"/>
                    <w:gridCol w:w="339"/>
                    <w:gridCol w:w="2551"/>
                  </w:tblGrid>
                  <w:tr w:rsidR="00A12395" w:rsidTr="00A12395">
                    <w:trPr>
                      <w:trHeight w:val="900"/>
                    </w:trPr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19"/>
                          </w:rPr>
                          <w:drawing>
                            <wp:inline distT="0" distB="0" distL="0" distR="0">
                              <wp:extent cx="1231900" cy="330200"/>
                              <wp:effectExtent l="25400" t="0" r="0" b="0"/>
                              <wp:docPr id="5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3)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3"/>
                          </w:rPr>
                          <w:drawing>
                            <wp:inline distT="0" distB="0" distL="0" distR="0">
                              <wp:extent cx="1079500" cy="139700"/>
                              <wp:effectExtent l="25400" t="0" r="0" b="0"/>
                              <wp:docPr id="6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2395" w:rsidTr="00A12395">
                    <w:trPr>
                      <w:trHeight w:val="1377"/>
                    </w:trPr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19"/>
                          </w:rPr>
                          <w:drawing>
                            <wp:inline distT="0" distB="0" distL="0" distR="0">
                              <wp:extent cx="1244600" cy="330200"/>
                              <wp:effectExtent l="25400" t="0" r="0" b="0"/>
                              <wp:docPr id="7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4)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93876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3"/>
                          </w:rPr>
                          <w:drawing>
                            <wp:inline distT="0" distB="0" distL="0" distR="0">
                              <wp:extent cx="1092200" cy="139700"/>
                              <wp:effectExtent l="25400" t="0" r="0" b="0"/>
                              <wp:docPr id="8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22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2395" w:rsidRPr="00A12395" w:rsidRDefault="00A12395" w:rsidP="00A12395"/>
              </w:txbxContent>
            </v:textbox>
            <w10:wrap type="tight"/>
          </v:shape>
        </w:pict>
      </w:r>
    </w:p>
    <w:p w:rsidR="005005DA" w:rsidRDefault="005005DA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68500" cy="1498600"/>
            <wp:effectExtent l="2540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DA" w:rsidRDefault="005005DA" w:rsidP="005005D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>
      <w:pPr>
        <w:rPr>
          <w:b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3)  One step in a construction uses the endpoints of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77800" cy="190500"/>
            <wp:effectExtent l="2540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to create arcs with the same radii.  The arcs intersect above and below the segment.  What </w:t>
      </w:r>
      <w:proofErr w:type="gramStart"/>
      <w:r>
        <w:rPr>
          <w:color w:val="000000"/>
          <w:sz w:val="22"/>
          <w:szCs w:val="22"/>
        </w:rPr>
        <w:t>is</w:t>
      </w:r>
      <w:proofErr w:type="gramEnd"/>
      <w:r>
        <w:rPr>
          <w:color w:val="000000"/>
          <w:sz w:val="22"/>
          <w:szCs w:val="22"/>
        </w:rPr>
        <w:t xml:space="preserve"> the relationship of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77800" cy="190500"/>
            <wp:effectExtent l="2540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and the line connecting the points of intersection of these arcs?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A12395" w:rsidTr="00A1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collinear</w:t>
            </w:r>
          </w:p>
        </w:tc>
      </w:tr>
      <w:tr w:rsidR="00A12395" w:rsidTr="00A1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congruent</w:t>
            </w:r>
          </w:p>
        </w:tc>
      </w:tr>
      <w:tr w:rsidR="00A12395" w:rsidTr="00A1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parallel</w:t>
            </w:r>
          </w:p>
        </w:tc>
      </w:tr>
      <w:tr w:rsidR="00A12395" w:rsidTr="00A12395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12395" w:rsidRDefault="00A12395" w:rsidP="00D6083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perpendicular</w:t>
            </w:r>
          </w:p>
        </w:tc>
      </w:tr>
    </w:tbl>
    <w:p w:rsidR="00A12395" w:rsidRDefault="00A12395">
      <w:pPr>
        <w:rPr>
          <w:b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 The diagram below shows the construction of the perpendicular bisector of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15900" cy="190500"/>
            <wp:effectExtent l="2540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Which</w:t>
      </w:r>
      <w:proofErr w:type="gramEnd"/>
      <w:r>
        <w:rPr>
          <w:color w:val="000000"/>
          <w:sz w:val="22"/>
          <w:szCs w:val="22"/>
        </w:rPr>
        <w:t xml:space="preserve"> statement is </w:t>
      </w:r>
      <w:r>
        <w:rPr>
          <w:i/>
          <w:iCs/>
          <w:color w:val="000000"/>
          <w:sz w:val="22"/>
          <w:szCs w:val="22"/>
        </w:rPr>
        <w:t>not</w:t>
      </w:r>
      <w:r>
        <w:rPr>
          <w:color w:val="000000"/>
          <w:sz w:val="22"/>
          <w:szCs w:val="22"/>
        </w:rPr>
        <w:t xml:space="preserve"> true?</w:t>
      </w: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12395" w:rsidRDefault="008C560F" w:rsidP="00A12395">
      <w:pPr>
        <w:keepLines/>
        <w:suppressAutoHyphens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w:pict>
          <v:shape id="_x0000_s1027" type="#_x0000_t202" style="position:absolute;margin-left:222.55pt;margin-top:5.4pt;width:317.45pt;height:156.75pt;z-index:251659264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W w:w="0" w:type="auto"/>
                    <w:tblCellMar>
                      <w:left w:w="45" w:type="dxa"/>
                      <w:right w:w="45" w:type="dxa"/>
                    </w:tblCellMar>
                    <w:tblLook w:val="0000"/>
                  </w:tblPr>
                  <w:tblGrid>
                    <w:gridCol w:w="383"/>
                    <w:gridCol w:w="4410"/>
                  </w:tblGrid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1)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color w:val="000000"/>
                            <w:position w:val="-3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20700" cy="139700"/>
                              <wp:effectExtent l="25400" t="0" r="0" b="0"/>
                              <wp:docPr id="9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2)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color w:val="000000"/>
                            <w:position w:val="-19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22300" cy="342900"/>
                              <wp:effectExtent l="25400" t="0" r="0" b="0"/>
                              <wp:docPr id="10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23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3)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color w:val="000000"/>
                            <w:position w:val="-3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84200" cy="139700"/>
                              <wp:effectExtent l="25400" t="0" r="0" b="0"/>
                              <wp:docPr id="11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4)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color w:val="000000"/>
                            <w:position w:val="-3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825500" cy="139700"/>
                              <wp:effectExtent l="25400" t="0" r="0" b="0"/>
                              <wp:docPr id="12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D60832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12395" w:rsidRPr="00A12395" w:rsidRDefault="00A12395" w:rsidP="00A12395"/>
              </w:txbxContent>
            </v:textbox>
            <w10:wrap type="tight"/>
          </v:shape>
        </w:pict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852251" cy="1892300"/>
            <wp:effectExtent l="25400" t="0" r="1949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5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A12395" w:rsidRDefault="00A12395">
      <w:pPr>
        <w:rPr>
          <w:b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Pr="00A12395" w:rsidRDefault="008C560F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lastRenderedPageBreak/>
        <w:pict>
          <v:shape id="_x0000_s1028" type="#_x0000_t202" style="position:absolute;margin-left:234pt;margin-top:35.25pt;width:306pt;height:126.75pt;z-index:251660288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W w:w="0" w:type="auto"/>
                    <w:tblCellMar>
                      <w:left w:w="45" w:type="dxa"/>
                      <w:right w:w="45" w:type="dxa"/>
                    </w:tblCellMar>
                    <w:tblLook w:val="0000"/>
                  </w:tblPr>
                  <w:tblGrid>
                    <w:gridCol w:w="383"/>
                    <w:gridCol w:w="4410"/>
                  </w:tblGrid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3"/>
                          </w:rPr>
                          <w:drawing>
                            <wp:inline distT="0" distB="0" distL="0" distR="0">
                              <wp:extent cx="698500" cy="139700"/>
                              <wp:effectExtent l="25400" t="0" r="0" b="0"/>
                              <wp:docPr id="13" name="Picture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3"/>
                          </w:rPr>
                          <w:drawing>
                            <wp:inline distT="0" distB="0" distL="0" distR="0">
                              <wp:extent cx="698500" cy="139700"/>
                              <wp:effectExtent l="25400" t="0" r="0" b="0"/>
                              <wp:docPr id="14" name="Picture 3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9"/>
                          </w:rPr>
                          <w:drawing>
                            <wp:inline distT="0" distB="0" distL="0" distR="0">
                              <wp:extent cx="520700" cy="228600"/>
                              <wp:effectExtent l="25400" t="0" r="0" b="0"/>
                              <wp:docPr id="15" name="Picture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07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  <w:position w:val="-9"/>
                          </w:rPr>
                          <w:drawing>
                            <wp:inline distT="0" distB="0" distL="0" distR="0">
                              <wp:extent cx="508000" cy="228600"/>
                              <wp:effectExtent l="25400" t="0" r="0" b="0"/>
                              <wp:docPr id="16" name="Picture 3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A12395" w:rsidRPr="00A12395" w:rsidRDefault="00A12395" w:rsidP="00A12395"/>
              </w:txbxContent>
            </v:textbox>
            <w10:wrap type="tight"/>
          </v:shape>
        </w:pict>
      </w:r>
      <w:r w:rsidR="00A12395">
        <w:rPr>
          <w:color w:val="000000"/>
        </w:rPr>
        <w:t xml:space="preserve">5)  The diagram below illustrates the construction of </w:t>
      </w:r>
      <w:r w:rsidR="00A12395">
        <w:rPr>
          <w:noProof/>
          <w:color w:val="000000"/>
          <w:position w:val="-4"/>
        </w:rPr>
        <w:drawing>
          <wp:inline distT="0" distB="0" distL="0" distR="0">
            <wp:extent cx="203200" cy="241300"/>
            <wp:effectExtent l="2540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395">
        <w:rPr>
          <w:color w:val="000000"/>
        </w:rPr>
        <w:t xml:space="preserve"> parallel to </w:t>
      </w:r>
      <w:r w:rsidR="00A12395">
        <w:rPr>
          <w:noProof/>
          <w:color w:val="000000"/>
          <w:position w:val="-9"/>
        </w:rPr>
        <w:drawing>
          <wp:inline distT="0" distB="0" distL="0" distR="0">
            <wp:extent cx="203200" cy="279400"/>
            <wp:effectExtent l="2540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395">
        <w:rPr>
          <w:color w:val="000000"/>
        </w:rPr>
        <w:t xml:space="preserve"> through point </w:t>
      </w:r>
      <w:r w:rsidR="00A12395">
        <w:rPr>
          <w:i/>
          <w:iCs/>
          <w:color w:val="000000"/>
        </w:rPr>
        <w:t>P</w:t>
      </w:r>
      <w:r w:rsidR="00A12395">
        <w:rPr>
          <w:color w:val="000000"/>
        </w:rPr>
        <w:t>. Which statement justifies this construction?</w:t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2463800" cy="1587500"/>
            <wp:effectExtent l="2540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</w:r>
      <w:r w:rsidRPr="00F5088B">
        <w:t>6)</w:t>
      </w:r>
      <w:r>
        <w:rPr>
          <w:b/>
        </w:rPr>
        <w:t xml:space="preserve">  </w:t>
      </w:r>
      <w:r>
        <w:rPr>
          <w:color w:val="000000"/>
        </w:rPr>
        <w:t xml:space="preserve">In the accompanying diagram of a construction, what does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203200"/>
            <wp:effectExtent l="2540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represent?</w:t>
      </w:r>
    </w:p>
    <w:p w:rsidR="00A12395" w:rsidRDefault="008C560F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29" type="#_x0000_t202" style="position:absolute;margin-left:183.55pt;margin-top:13.05pt;width:338.45pt;height:142.75pt;z-index:251661312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W w:w="0" w:type="auto"/>
                    <w:tblCellMar>
                      <w:left w:w="45" w:type="dxa"/>
                      <w:right w:w="45" w:type="dxa"/>
                    </w:tblCellMar>
                    <w:tblLook w:val="0000"/>
                  </w:tblPr>
                  <w:tblGrid>
                    <w:gridCol w:w="383"/>
                    <w:gridCol w:w="4410"/>
                  </w:tblGrid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an altitude drawn to </w:t>
                        </w:r>
                        <w:r>
                          <w:rPr>
                            <w:noProof/>
                            <w:color w:val="000000"/>
                            <w:position w:val="-4"/>
                          </w:rPr>
                          <w:drawing>
                            <wp:inline distT="0" distB="0" distL="0" distR="0">
                              <wp:extent cx="177800" cy="203200"/>
                              <wp:effectExtent l="25400" t="0" r="0" b="0"/>
                              <wp:docPr id="17" name="Picture 4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a median drawn to </w:t>
                        </w:r>
                        <w:r>
                          <w:rPr>
                            <w:noProof/>
                            <w:color w:val="000000"/>
                            <w:position w:val="-4"/>
                          </w:rPr>
                          <w:drawing>
                            <wp:inline distT="0" distB="0" distL="0" distR="0">
                              <wp:extent cx="177800" cy="203200"/>
                              <wp:effectExtent l="25400" t="0" r="0" b="0"/>
                              <wp:docPr id="18" name="Picture 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the bisector of </w:t>
                        </w:r>
                        <w:r>
                          <w:rPr>
                            <w:noProof/>
                            <w:color w:val="000000"/>
                            <w:position w:val="-3"/>
                          </w:rPr>
                          <w:drawing>
                            <wp:inline distT="0" distB="0" distL="0" distR="0">
                              <wp:extent cx="355600" cy="139700"/>
                              <wp:effectExtent l="25400" t="0" r="0" b="0"/>
                              <wp:docPr id="19" name="Picture 4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the perpendicular bisector of </w:t>
                        </w:r>
                        <w:r>
                          <w:rPr>
                            <w:noProof/>
                            <w:color w:val="000000"/>
                            <w:position w:val="-4"/>
                          </w:rPr>
                          <w:drawing>
                            <wp:inline distT="0" distB="0" distL="0" distR="0">
                              <wp:extent cx="177800" cy="203200"/>
                              <wp:effectExtent l="25400" t="0" r="0" b="0"/>
                              <wp:docPr id="20" name="Picture 4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2395" w:rsidRPr="00A12395" w:rsidRDefault="00A12395" w:rsidP="00A12395"/>
              </w:txbxContent>
            </v:textbox>
            <w10:wrap type="tight"/>
          </v:shape>
        </w:pict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spacing w:after="24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62207" cy="1803400"/>
            <wp:effectExtent l="2540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07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>
      <w:pPr>
        <w:rPr>
          <w:b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7)  The diagram below shows the construction of a line through point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perpendicular to line </w:t>
      </w:r>
      <w:r>
        <w:rPr>
          <w:i/>
          <w:iCs/>
          <w:color w:val="000000"/>
        </w:rPr>
        <w:t>m</w:t>
      </w:r>
      <w:r>
        <w:rPr>
          <w:color w:val="000000"/>
        </w:rPr>
        <w:t>. Which statement is demonstrated by this construction?</w:t>
      </w: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8C560F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shape id="_x0000_s1030" type="#_x0000_t202" style="position:absolute;margin-left:3in;margin-top:13.25pt;width:306pt;height:158.75pt;z-index:251662336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W w:w="0" w:type="auto"/>
                    <w:tblCellMar>
                      <w:left w:w="45" w:type="dxa"/>
                      <w:right w:w="45" w:type="dxa"/>
                    </w:tblCellMar>
                    <w:tblLook w:val="0000"/>
                  </w:tblPr>
                  <w:tblGrid>
                    <w:gridCol w:w="383"/>
                    <w:gridCol w:w="4410"/>
                  </w:tblGrid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If a line is parallel to a line that is perpendicular to a third line, then the line is also perpendicular to the third line.</w:t>
                        </w: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The set of points equidistant from the endpoints of a line segment is the perpendicular bisector of the segment.</w:t>
                        </w: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Two lines are perpendicular if they are equidistant from a given point.</w:t>
                        </w:r>
                      </w:p>
                    </w:tc>
                  </w:tr>
                  <w:tr w:rsidR="00A12395"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4)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2395" w:rsidRDefault="00A12395" w:rsidP="00647DB0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Two lines are perpendicular if they intersect to form a vertical line.</w:t>
                        </w:r>
                      </w:p>
                    </w:tc>
                  </w:tr>
                </w:tbl>
                <w:p w:rsidR="00A12395" w:rsidRDefault="00A12395"/>
              </w:txbxContent>
            </v:textbox>
            <w10:wrap type="tight"/>
          </v:shape>
        </w:pict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59000" cy="1727200"/>
            <wp:effectExtent l="2540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005DA" w:rsidRDefault="005005DA">
      <w:pPr>
        <w:rPr>
          <w:b/>
        </w:rPr>
      </w:pPr>
    </w:p>
    <w:p w:rsidR="00A12395" w:rsidRDefault="005005DA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A12395" w:rsidRDefault="00A12395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5005DA" w:rsidRDefault="00A12395" w:rsidP="00500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8)  </w:t>
      </w:r>
      <w:r w:rsidR="005005DA">
        <w:rPr>
          <w:color w:val="000000"/>
        </w:rPr>
        <w:t xml:space="preserve">Using only a ruler and compass, construct the bisector of angle </w:t>
      </w:r>
      <w:r w:rsidR="005005DA">
        <w:rPr>
          <w:i/>
          <w:iCs/>
          <w:color w:val="000000"/>
        </w:rPr>
        <w:t xml:space="preserve">BAC </w:t>
      </w:r>
      <w:r w:rsidR="005005DA">
        <w:rPr>
          <w:color w:val="000000"/>
        </w:rPr>
        <w:t>in the accompanying diagram.</w:t>
      </w:r>
    </w:p>
    <w:p w:rsidR="005005DA" w:rsidRDefault="005005DA" w:rsidP="005005D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5005DA" w:rsidP="005005DA">
      <w:pPr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2108200" cy="1663700"/>
            <wp:effectExtent l="2540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5005DA">
      <w:pPr>
        <w:rPr>
          <w:b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9)  On the diagram of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06400" cy="139700"/>
            <wp:effectExtent l="2540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shown below, use a compass and straightedge to construct the perpendicular bisector </w:t>
      </w:r>
      <w:proofErr w:type="gramStart"/>
      <w:r>
        <w:rPr>
          <w:color w:val="000000"/>
          <w:sz w:val="22"/>
          <w:szCs w:val="22"/>
        </w:rPr>
        <w:t xml:space="preserve">of </w:t>
      </w:r>
      <w:proofErr w:type="gramEnd"/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0500"/>
            <wp:effectExtent l="2540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 [Leave all construction marks.]</w:t>
      </w: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12395" w:rsidRDefault="00A12395" w:rsidP="00A12395">
      <w:pPr>
        <w:jc w:val="center"/>
        <w:rPr>
          <w:b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0" cy="901700"/>
            <wp:effectExtent l="2540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5005DA">
      <w:pPr>
        <w:rPr>
          <w:b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10)  Using a compass and straightedge, construct a line that passes through point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and is perpendicular to line </w:t>
      </w:r>
      <w:r>
        <w:rPr>
          <w:i/>
          <w:iCs/>
          <w:color w:val="000000"/>
        </w:rPr>
        <w:t>m</w:t>
      </w:r>
      <w:r>
        <w:rPr>
          <w:color w:val="000000"/>
        </w:rPr>
        <w:t>.  [Leave all construction marks.]</w:t>
      </w: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>
            <wp:extent cx="2578100" cy="1066800"/>
            <wp:effectExtent l="25400" t="0" r="0" b="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A12395">
      <w:pPr>
        <w:jc w:val="center"/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11)  Using a compass and straightedge, construct a line perpendicular to </w:t>
      </w:r>
      <w:r>
        <w:rPr>
          <w:noProof/>
          <w:color w:val="000000"/>
          <w:position w:val="-4"/>
        </w:rPr>
        <w:drawing>
          <wp:inline distT="0" distB="0" distL="0" distR="0">
            <wp:extent cx="177800" cy="203200"/>
            <wp:effectExtent l="25400" t="0" r="0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through point </w:t>
      </w:r>
      <w:r>
        <w:rPr>
          <w:i/>
          <w:iCs/>
          <w:color w:val="000000"/>
        </w:rPr>
        <w:t>P</w:t>
      </w:r>
      <w:r>
        <w:rPr>
          <w:color w:val="000000"/>
        </w:rPr>
        <w:t>.  [Leave all construction marks.]</w:t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jc w:val="center"/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1727200" cy="1422400"/>
            <wp:effectExtent l="25400" t="0" r="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5005DA">
      <w:pPr>
        <w:rPr>
          <w:b/>
        </w:rPr>
      </w:pPr>
    </w:p>
    <w:p w:rsidR="00A12395" w:rsidRDefault="00A12395" w:rsidP="00A123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12)  On the line segment below, use a compass and straightedge to construct equilateral triangle </w:t>
      </w:r>
      <w:r>
        <w:rPr>
          <w:i/>
          <w:iCs/>
          <w:color w:val="000000"/>
        </w:rPr>
        <w:t>ABC</w:t>
      </w:r>
      <w:r>
        <w:rPr>
          <w:color w:val="000000"/>
        </w:rPr>
        <w:t>.  [Leave all construction marks.]</w:t>
      </w: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12395" w:rsidRDefault="00A12395" w:rsidP="00A12395">
      <w:pPr>
        <w:keepLines/>
        <w:suppressAutoHyphens/>
        <w:autoSpaceDE w:val="0"/>
        <w:autoSpaceDN w:val="0"/>
        <w:adjustRightInd w:val="0"/>
        <w:spacing w:after="1080"/>
        <w:jc w:val="center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>
            <wp:extent cx="2578100" cy="177800"/>
            <wp:effectExtent l="25400" t="0" r="0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95" w:rsidRDefault="00A12395" w:rsidP="00A12395">
      <w:pPr>
        <w:widowControl w:val="0"/>
        <w:suppressAutoHyphens/>
        <w:autoSpaceDE w:val="0"/>
        <w:autoSpaceDN w:val="0"/>
        <w:adjustRightInd w:val="0"/>
        <w:rPr>
          <w:color w:val="000000"/>
          <w:sz w:val="84"/>
          <w:szCs w:val="84"/>
        </w:rPr>
      </w:pPr>
    </w:p>
    <w:p w:rsidR="0008156C" w:rsidRPr="005005DA" w:rsidRDefault="006B6DF3" w:rsidP="005005DA">
      <w:pPr>
        <w:rPr>
          <w:b/>
        </w:rPr>
      </w:pPr>
    </w:p>
    <w:sectPr w:rsidR="0008156C" w:rsidRPr="005005DA" w:rsidSect="009841A9">
      <w:pgSz w:w="12240" w:h="15840"/>
      <w:pgMar w:top="720" w:right="763" w:bottom="634" w:left="7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F3" w:rsidRDefault="006B6DF3" w:rsidP="008C560F">
      <w:r>
        <w:separator/>
      </w:r>
    </w:p>
  </w:endnote>
  <w:endnote w:type="continuationSeparator" w:id="0">
    <w:p w:rsidR="006B6DF3" w:rsidRDefault="006B6DF3" w:rsidP="008C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F3" w:rsidRDefault="006B6DF3" w:rsidP="008C560F">
      <w:r>
        <w:separator/>
      </w:r>
    </w:p>
  </w:footnote>
  <w:footnote w:type="continuationSeparator" w:id="0">
    <w:p w:rsidR="006B6DF3" w:rsidRDefault="006B6DF3" w:rsidP="008C5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005DA"/>
    <w:rsid w:val="00163FD5"/>
    <w:rsid w:val="005005DA"/>
    <w:rsid w:val="006B6DF3"/>
    <w:rsid w:val="008C560F"/>
    <w:rsid w:val="00A12395"/>
    <w:rsid w:val="00F508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0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2</cp:revision>
  <cp:lastPrinted>2013-06-05T11:12:00Z</cp:lastPrinted>
  <dcterms:created xsi:type="dcterms:W3CDTF">2013-06-05T11:34:00Z</dcterms:created>
  <dcterms:modified xsi:type="dcterms:W3CDTF">2013-06-05T11:34:00Z</dcterms:modified>
</cp:coreProperties>
</file>